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6558"/>
        <w:gridCol w:w="1881"/>
      </w:tblGrid>
      <w:tr w:rsidR="004601EA" w:rsidRPr="004601EA" w:rsidTr="00876839">
        <w:trPr>
          <w:trHeight w:val="3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4601EA" w:rsidRDefault="004601EA" w:rsidP="0046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39" w:rsidRDefault="00876839" w:rsidP="0087683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SCHEDA </w:t>
            </w:r>
            <w:r w:rsidRPr="00876839">
              <w:rPr>
                <w:b/>
                <w:sz w:val="48"/>
                <w:szCs w:val="48"/>
              </w:rPr>
              <w:t>ELENCO VOLUMI</w:t>
            </w:r>
          </w:p>
          <w:p w:rsidR="00876839" w:rsidRPr="00F64AE6" w:rsidRDefault="00876839" w:rsidP="00876839">
            <w:pPr>
              <w:spacing w:before="120" w:after="0" w:line="240" w:lineRule="auto"/>
              <w:rPr>
                <w:sz w:val="24"/>
                <w:szCs w:val="24"/>
              </w:rPr>
            </w:pPr>
            <w:r w:rsidRPr="00115393">
              <w:rPr>
                <w:b/>
                <w:sz w:val="24"/>
                <w:szCs w:val="24"/>
                <w:highlight w:val="yellow"/>
              </w:rPr>
              <w:t>Da restituire compilata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BB556A">
              <w:rPr>
                <w:sz w:val="24"/>
                <w:szCs w:val="24"/>
                <w:highlight w:val="yellow"/>
              </w:rPr>
              <w:t xml:space="preserve">via mail all’indirizzo </w:t>
            </w:r>
            <w:hyperlink r:id="rId6" w:history="1">
              <w:r w:rsidRPr="00BB556A">
                <w:rPr>
                  <w:color w:val="0000FF" w:themeColor="hyperlink"/>
                  <w:sz w:val="24"/>
                  <w:szCs w:val="24"/>
                  <w:highlight w:val="yellow"/>
                  <w:u w:val="single"/>
                </w:rPr>
                <w:t>stievano.m@libero.it</w:t>
              </w:r>
            </w:hyperlink>
          </w:p>
          <w:p w:rsidR="004601EA" w:rsidRPr="008D0157" w:rsidRDefault="008D0157" w:rsidP="008D01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76839" w:rsidRPr="008D0157">
              <w:rPr>
                <w:b/>
                <w:sz w:val="24"/>
                <w:szCs w:val="24"/>
              </w:rPr>
              <w:t xml:space="preserve">nsieme </w:t>
            </w:r>
            <w:r>
              <w:rPr>
                <w:b/>
                <w:sz w:val="24"/>
                <w:szCs w:val="24"/>
              </w:rPr>
              <w:t xml:space="preserve">a: </w:t>
            </w:r>
            <w:r w:rsidRPr="00115393">
              <w:rPr>
                <w:sz w:val="24"/>
                <w:szCs w:val="24"/>
              </w:rPr>
              <w:t>copia bonifico effettuato</w:t>
            </w:r>
            <w:r w:rsidRPr="00115393">
              <w:rPr>
                <w:sz w:val="24"/>
                <w:szCs w:val="24"/>
              </w:rPr>
              <w:t xml:space="preserve"> e scheda dati fatturazione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4601EA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01EA" w:rsidRPr="004601EA" w:rsidTr="00876839">
        <w:trPr>
          <w:trHeight w:val="57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4601EA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01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Cod. Volume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4601EA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01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TITOLO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4601EA" w:rsidRDefault="004601EA" w:rsidP="0087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01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LISTINO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65021302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Atlante  del  LEGNO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€103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65006122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Atlante del Restauro  vol.  1/2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€ 220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61302412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Facciate metalliche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€ 120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131775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ARCHITETTURA IN CALCESTRUZZO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€ 100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136343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SPAZI VERDI GIARDINI E TERRAZZI manuale per progettare in Italia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€ 75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141441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SPAZI VERDI GIARDINI E TERRAZZI realizzazioni in Italia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€ 75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141324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LEGNO MANUALE PER PROGETTARE IN ITALIA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€ 90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61302333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Italiarchitettura</w:t>
            </w:r>
            <w:proofErr w:type="spellEnd"/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volume 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€ 100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61302334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Italiarchit</w:t>
            </w:r>
            <w:bookmarkStart w:id="0" w:name="_GoBack"/>
            <w:bookmarkEnd w:id="0"/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ettura</w:t>
            </w:r>
            <w:proofErr w:type="spellEnd"/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volume 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€ 100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141321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Italiarchitettura</w:t>
            </w:r>
            <w:proofErr w:type="spellEnd"/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volume 7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€ 100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61300384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Design for </w:t>
            </w:r>
            <w:proofErr w:type="spellStart"/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all</w:t>
            </w:r>
            <w:proofErr w:type="spellEnd"/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11539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Progettare senza barriere architettoniche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€ 90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61300229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Architettura sostenibile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€ 110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61302327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DETTAGLI DI PROGETTAZIONE: EDILIZIA RESIDENZIALE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€ 120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61302015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Elementi e parti dell'edificio - Vol. II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€ 120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61337074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Elementi e parti dell'edificio - Vol. 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€ 120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140151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PONTI TERMICI + e-book UNI-TS11300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€ 40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147862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EDIFICI A ELEVATE PRESTAZIONI ENERGETICHE E ACUSTICHE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€ 50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217187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Progettare Green Infrastrutture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€ 50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151399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SOSTENIBILITA' CASACLIMA protocolli e realizzazioni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€ 38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206892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MONITORARE PER MIGLIORARE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€ 28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Arial"/>
                <w:color w:val="2D2D2D"/>
                <w:lang w:eastAsia="it-IT"/>
              </w:rPr>
            </w:pPr>
            <w:r w:rsidRPr="00876839">
              <w:rPr>
                <w:rFonts w:ascii="Calibri" w:eastAsia="Times New Roman" w:hAnsi="Calibri" w:cs="Arial"/>
                <w:color w:val="2D2D2D"/>
                <w:lang w:eastAsia="it-IT"/>
              </w:rPr>
              <w:t>198248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CASE DI MONTAGNA ARREDAMENTO ED INTERIOR DESIGN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€ 60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135964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FENG SHUI PER PROGETTISTI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€ 40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135968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IL VALORE ECONOMICO DEGLI ALBERI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€ 22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135966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IL NUOVO VERDE VERTICALE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€ 45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137364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ARCHITETTURA AMBIENTALE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€ 20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141396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MANUALE DEL VERDE IN ARCHITETTURA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€ 48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141399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ARCHITETTURA BIOCLIMATICA PER L'ARCHITETTURA MEDITERRANEA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€ 40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147845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COSTRUIRE ALTERNATIVO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€ 35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141405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LE DISTANZE IN EDILIZIA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€ 25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147865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IL RISCHIO IDROGEOLOGICO IN ITALIA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€ 25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61337080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RESISTENZA AL FUOCO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€ 50</w:t>
            </w:r>
          </w:p>
        </w:tc>
      </w:tr>
      <w:tr w:rsidR="004601EA" w:rsidRPr="00876839" w:rsidTr="00876839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202328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Antincendio casi pratici di progettazione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€ 65</w:t>
            </w:r>
          </w:p>
        </w:tc>
      </w:tr>
      <w:tr w:rsidR="004601EA" w:rsidRPr="00876839" w:rsidTr="00876839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217188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Manuale operativo per la sicurezza nei cantieri edili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€ 85</w:t>
            </w:r>
          </w:p>
        </w:tc>
      </w:tr>
      <w:tr w:rsidR="004601EA" w:rsidRPr="00876839" w:rsidTr="00876839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238174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Manuale Ambiente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€ 75</w:t>
            </w:r>
          </w:p>
        </w:tc>
      </w:tr>
      <w:tr w:rsidR="004601EA" w:rsidRPr="00876839" w:rsidTr="00876839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184018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Codice commentato degli appalti pubblici e privati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€ 160</w:t>
            </w:r>
          </w:p>
        </w:tc>
      </w:tr>
      <w:tr w:rsidR="004601EA" w:rsidRPr="00876839" w:rsidTr="00876839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238491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codice commentato di urbanistica ed edilizia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€ 130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231352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RAPPORTI DI VICINATO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€ 75</w:t>
            </w:r>
          </w:p>
        </w:tc>
      </w:tr>
      <w:tr w:rsidR="004601EA" w:rsidRPr="00876839" w:rsidTr="00876839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876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238654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EA" w:rsidRPr="00876839" w:rsidRDefault="004601EA" w:rsidP="00460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I REATI URBANISTICO EDILIZI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EA" w:rsidRPr="00876839" w:rsidRDefault="004601EA" w:rsidP="008768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6839">
              <w:rPr>
                <w:rFonts w:ascii="Calibri" w:eastAsia="Times New Roman" w:hAnsi="Calibri" w:cs="Times New Roman"/>
                <w:color w:val="000000"/>
                <w:lang w:eastAsia="it-IT"/>
              </w:rPr>
              <w:t>€ 80</w:t>
            </w:r>
          </w:p>
        </w:tc>
      </w:tr>
    </w:tbl>
    <w:p w:rsidR="005206E9" w:rsidRPr="008D0157" w:rsidRDefault="008D0157" w:rsidP="0098154B">
      <w:pPr>
        <w:ind w:right="849"/>
        <w:jc w:val="right"/>
        <w:rPr>
          <w:rFonts w:ascii="Calibri" w:hAnsi="Calibri"/>
          <w:b/>
        </w:rPr>
      </w:pPr>
      <w:r>
        <w:rPr>
          <w:rFonts w:ascii="Calibri" w:hAnsi="Calibri"/>
        </w:rPr>
        <w:br/>
      </w:r>
      <w:r w:rsidRPr="008D0157">
        <w:rPr>
          <w:rFonts w:ascii="Calibri" w:hAnsi="Calibri"/>
          <w:b/>
        </w:rPr>
        <w:t>TOTALE</w:t>
      </w:r>
      <w:r>
        <w:rPr>
          <w:rFonts w:ascii="Calibri" w:hAnsi="Calibri"/>
          <w:b/>
        </w:rPr>
        <w:t xml:space="preserve">  </w:t>
      </w:r>
      <w:r w:rsidR="0098154B">
        <w:rPr>
          <w:rFonts w:ascii="Calibri" w:hAnsi="Calibri"/>
          <w:b/>
        </w:rPr>
        <w:t>€</w:t>
      </w:r>
    </w:p>
    <w:sectPr w:rsidR="005206E9" w:rsidRPr="008D0157" w:rsidSect="00224B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E70"/>
    <w:multiLevelType w:val="hybridMultilevel"/>
    <w:tmpl w:val="CA40AB8C"/>
    <w:lvl w:ilvl="0" w:tplc="4EAA559C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693B"/>
    <w:multiLevelType w:val="hybridMultilevel"/>
    <w:tmpl w:val="941C7B26"/>
    <w:lvl w:ilvl="0" w:tplc="4EAA5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B79"/>
    <w:multiLevelType w:val="hybridMultilevel"/>
    <w:tmpl w:val="30AA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EA"/>
    <w:rsid w:val="00115393"/>
    <w:rsid w:val="001724F0"/>
    <w:rsid w:val="00224BA6"/>
    <w:rsid w:val="004601EA"/>
    <w:rsid w:val="004C2063"/>
    <w:rsid w:val="005206E9"/>
    <w:rsid w:val="00876839"/>
    <w:rsid w:val="008D0157"/>
    <w:rsid w:val="0098154B"/>
    <w:rsid w:val="009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evano.m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Ordine Architetti PPC Belluno</cp:lastModifiedBy>
  <cp:revision>8</cp:revision>
  <dcterms:created xsi:type="dcterms:W3CDTF">2019-11-04T10:24:00Z</dcterms:created>
  <dcterms:modified xsi:type="dcterms:W3CDTF">2019-11-08T10:00:00Z</dcterms:modified>
</cp:coreProperties>
</file>